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3E" w:rsidRPr="00A95754" w:rsidRDefault="0082603E" w:rsidP="0082603E">
      <w:pPr>
        <w:rPr>
          <w:rFonts w:ascii="GHEA Grapalat" w:hAnsi="GHEA Grapalat"/>
          <w:sz w:val="22"/>
          <w:szCs w:val="22"/>
        </w:rPr>
      </w:pPr>
    </w:p>
    <w:p w:rsidR="0082603E" w:rsidRPr="00752623" w:rsidRDefault="0082603E" w:rsidP="0082603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82603E" w:rsidRPr="00752623" w:rsidRDefault="0082603E" w:rsidP="0082603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82603E" w:rsidRPr="00752623" w:rsidRDefault="0082603E" w:rsidP="0082603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82603E" w:rsidRPr="00017B86" w:rsidRDefault="0082603E" w:rsidP="0082603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Sylfaen" w:hAnsi="Sylfaen" w:cs="Sylfaen"/>
          <w:i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92396B">
        <w:rPr>
          <w:rFonts w:ascii="Sylfaen" w:hAnsi="Sylfaen" w:cs="Sylfaen"/>
          <w:i/>
          <w:u w:val="single"/>
        </w:rPr>
        <w:t>ձև</w:t>
      </w:r>
      <w:proofErr w:type="spellEnd"/>
    </w:p>
    <w:p w:rsidR="0082603E" w:rsidRPr="006B7BCF" w:rsidRDefault="0082603E" w:rsidP="0082603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2603E" w:rsidRPr="004A04E9" w:rsidRDefault="0082603E" w:rsidP="0082603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2603E" w:rsidRPr="00B853EC" w:rsidRDefault="00387B4E" w:rsidP="0082603E">
      <w:pPr>
        <w:jc w:val="both"/>
        <w:rPr>
          <w:rFonts w:ascii="GHEA Grapalat" w:hAnsi="GHEA Grapalat" w:cs="Sylfaen"/>
          <w:sz w:val="20"/>
          <w:lang w:val="af-ZA"/>
        </w:rPr>
      </w:pPr>
      <w:r w:rsidRPr="00387B4E">
        <w:rPr>
          <w:rFonts w:ascii="Sylfaen" w:hAnsi="Sylfaen" w:cs="Sylfaen"/>
          <w:sz w:val="20"/>
          <w:u w:val="single"/>
          <w:lang w:val="af-ZA"/>
        </w:rPr>
        <w:t xml:space="preserve">Տավուշի մարզի Այգեպարի </w:t>
      </w:r>
      <w:r w:rsidR="0082603E" w:rsidRPr="00387B4E">
        <w:rPr>
          <w:rFonts w:ascii="Sylfaen" w:hAnsi="Sylfaen" w:cs="Sylfaen"/>
          <w:sz w:val="20"/>
          <w:u w:val="single"/>
          <w:lang w:val="af-ZA"/>
        </w:rPr>
        <w:t>միջն. դպրոցի</w:t>
      </w:r>
      <w:r w:rsidR="0082603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2603E" w:rsidRPr="00B853EC">
        <w:rPr>
          <w:rFonts w:ascii="Sylfaen" w:hAnsi="Sylfaen" w:cs="Sylfaen"/>
          <w:sz w:val="16"/>
          <w:szCs w:val="16"/>
          <w:lang w:val="af-ZA"/>
        </w:rPr>
        <w:t>Հանրային սննդի</w:t>
      </w:r>
      <w:r w:rsidR="0082603E">
        <w:rPr>
          <w:rFonts w:ascii="GHEA Grapalat" w:hAnsi="GHEA Grapalat" w:cs="Sylfaen"/>
          <w:sz w:val="12"/>
          <w:lang w:val="af-ZA"/>
        </w:rPr>
        <w:t xml:space="preserve">     </w:t>
      </w:r>
      <w:r w:rsidR="0082603E"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 w:rsidR="0082603E">
        <w:rPr>
          <w:rFonts w:ascii="GHEA Grapalat" w:hAnsi="GHEA Grapalat" w:cs="Sylfaen"/>
          <w:sz w:val="12"/>
          <w:lang w:val="af-ZA"/>
        </w:rPr>
        <w:tab/>
      </w:r>
      <w:r w:rsidR="0082603E">
        <w:rPr>
          <w:rFonts w:ascii="GHEA Grapalat" w:hAnsi="GHEA Grapalat" w:cs="Sylfaen"/>
          <w:sz w:val="12"/>
          <w:lang w:val="af-ZA"/>
        </w:rPr>
        <w:tab/>
      </w:r>
      <w:r w:rsidR="0082603E">
        <w:rPr>
          <w:rFonts w:ascii="GHEA Grapalat" w:hAnsi="GHEA Grapalat" w:cs="Sylfaen"/>
          <w:sz w:val="12"/>
          <w:lang w:val="af-ZA"/>
        </w:rPr>
        <w:tab/>
      </w:r>
      <w:r w:rsidR="0082603E">
        <w:rPr>
          <w:rFonts w:ascii="GHEA Grapalat" w:hAnsi="GHEA Grapalat" w:cs="Sylfaen"/>
          <w:sz w:val="12"/>
          <w:lang w:val="af-ZA"/>
        </w:rPr>
        <w:tab/>
      </w:r>
      <w:r w:rsidR="0082603E">
        <w:rPr>
          <w:rFonts w:ascii="GHEA Grapalat" w:hAnsi="GHEA Grapalat" w:cs="Sylfaen"/>
          <w:sz w:val="12"/>
          <w:lang w:val="af-ZA"/>
        </w:rPr>
        <w:tab/>
        <w:t xml:space="preserve">    </w:t>
      </w:r>
      <w:r w:rsidR="0082603E">
        <w:rPr>
          <w:rFonts w:ascii="GHEA Grapalat" w:hAnsi="GHEA Grapalat" w:cs="Sylfaen"/>
          <w:sz w:val="12"/>
          <w:lang w:val="af-ZA"/>
        </w:rPr>
        <w:tab/>
      </w:r>
      <w:r w:rsidR="0082603E">
        <w:rPr>
          <w:rFonts w:ascii="GHEA Grapalat" w:hAnsi="GHEA Grapalat" w:cs="Sylfaen"/>
          <w:sz w:val="12"/>
          <w:lang w:val="af-ZA"/>
        </w:rPr>
        <w:tab/>
      </w:r>
      <w:r w:rsidR="0082603E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82603E" w:rsidRDefault="0082603E" w:rsidP="0082603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ՏՄԱմ/դ-ՄԱԱՊՁԲ-18/01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82603E" w:rsidRDefault="0082603E" w:rsidP="00ED5F4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6505C3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 xml:space="preserve">18 </w:t>
      </w:r>
      <w:r w:rsidR="00ED5F48">
        <w:rPr>
          <w:rFonts w:ascii="GHEA Grapalat" w:hAnsi="GHEA Grapalat" w:cs="Sylfaen"/>
          <w:sz w:val="20"/>
          <w:lang w:val="af-ZA"/>
        </w:rPr>
        <w:t xml:space="preserve">թվականի         </w:t>
      </w:r>
      <w:r>
        <w:rPr>
          <w:rFonts w:ascii="Sylfaen" w:hAnsi="Sylfaen" w:cs="Sylfaen"/>
          <w:sz w:val="20"/>
          <w:u w:val="single"/>
          <w:lang w:val="af-ZA"/>
        </w:rPr>
        <w:t>հունվար</w:t>
      </w:r>
      <w:r>
        <w:rPr>
          <w:rFonts w:ascii="GHEA Grapalat" w:hAnsi="GHEA Grapalat" w:cs="Sylfaen"/>
          <w:sz w:val="20"/>
          <w:lang w:val="af-ZA"/>
        </w:rPr>
        <w:t>-ի</w:t>
      </w:r>
      <w:r w:rsidR="000303C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10</w:t>
      </w:r>
      <w:r w:rsidR="000303CC">
        <w:rPr>
          <w:rFonts w:ascii="GHEA Grapalat" w:hAnsi="GHEA Grapalat" w:cs="Sylfaen"/>
          <w:sz w:val="20"/>
          <w:lang w:val="af-ZA"/>
        </w:rPr>
        <w:t>-ի</w:t>
      </w:r>
      <w:r>
        <w:rPr>
          <w:rFonts w:ascii="GHEA Grapalat" w:hAnsi="GHEA Grapalat" w:cs="Sylfaen"/>
          <w:sz w:val="20"/>
          <w:lang w:val="af-ZA"/>
        </w:rPr>
        <w:t xml:space="preserve">ն կնքված N18/ </w:t>
      </w:r>
      <w:r>
        <w:rPr>
          <w:rFonts w:ascii="GHEA Grapalat" w:hAnsi="GHEA Grapalat" w:cs="Sylfaen"/>
          <w:sz w:val="20"/>
          <w:u w:val="single"/>
          <w:lang w:val="af-ZA"/>
        </w:rPr>
        <w:t>01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</w:t>
      </w:r>
    </w:p>
    <w:p w:rsidR="0082603E" w:rsidRDefault="0082603E" w:rsidP="0082603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պայմանագրի համարը </w:t>
      </w:r>
    </w:p>
    <w:p w:rsidR="0082603E" w:rsidRDefault="0082603E" w:rsidP="0082603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017B86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132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9"/>
        <w:gridCol w:w="118"/>
        <w:gridCol w:w="483"/>
        <w:gridCol w:w="87"/>
        <w:gridCol w:w="574"/>
        <w:gridCol w:w="248"/>
        <w:gridCol w:w="20"/>
        <w:gridCol w:w="148"/>
        <w:gridCol w:w="27"/>
        <w:gridCol w:w="144"/>
        <w:gridCol w:w="122"/>
        <w:gridCol w:w="431"/>
        <w:gridCol w:w="12"/>
        <w:gridCol w:w="180"/>
        <w:gridCol w:w="86"/>
        <w:gridCol w:w="709"/>
        <w:gridCol w:w="20"/>
        <w:gridCol w:w="29"/>
        <w:gridCol w:w="376"/>
        <w:gridCol w:w="43"/>
        <w:gridCol w:w="109"/>
        <w:gridCol w:w="83"/>
        <w:gridCol w:w="170"/>
        <w:gridCol w:w="693"/>
        <w:gridCol w:w="41"/>
        <w:gridCol w:w="372"/>
        <w:gridCol w:w="342"/>
        <w:gridCol w:w="177"/>
        <w:gridCol w:w="209"/>
        <w:gridCol w:w="182"/>
        <w:gridCol w:w="152"/>
        <w:gridCol w:w="536"/>
        <w:gridCol w:w="36"/>
        <w:gridCol w:w="167"/>
        <w:gridCol w:w="34"/>
        <w:gridCol w:w="311"/>
        <w:gridCol w:w="190"/>
        <w:gridCol w:w="201"/>
        <w:gridCol w:w="148"/>
        <w:gridCol w:w="25"/>
        <w:gridCol w:w="181"/>
        <w:gridCol w:w="40"/>
        <w:gridCol w:w="327"/>
        <w:gridCol w:w="496"/>
        <w:gridCol w:w="253"/>
        <w:gridCol w:w="151"/>
        <w:gridCol w:w="1155"/>
      </w:tblGrid>
      <w:tr w:rsidR="0082603E" w:rsidRPr="00BF7713" w:rsidTr="00CD317C">
        <w:trPr>
          <w:trHeight w:val="146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8" w:type="dxa"/>
            <w:gridSpan w:val="46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2603E" w:rsidRPr="00BF7713" w:rsidTr="0082603E">
        <w:trPr>
          <w:trHeight w:val="110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38" w:type="dxa"/>
            <w:gridSpan w:val="6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544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08" w:type="dxa"/>
            <w:gridSpan w:val="12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977" w:type="dxa"/>
            <w:gridSpan w:val="10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2603E" w:rsidRPr="00BF7713" w:rsidTr="0082603E">
        <w:trPr>
          <w:trHeight w:val="175"/>
        </w:trPr>
        <w:tc>
          <w:tcPr>
            <w:tcW w:w="689" w:type="dxa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44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708" w:type="dxa"/>
            <w:gridSpan w:val="12"/>
            <w:vMerge/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82603E">
        <w:trPr>
          <w:trHeight w:val="275"/>
        </w:trPr>
        <w:tc>
          <w:tcPr>
            <w:tcW w:w="6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70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proofErr w:type="spellStart"/>
            <w:r w:rsidRPr="00B853EC">
              <w:rPr>
                <w:rFonts w:ascii="Sylfaen" w:hAnsi="Sylfaen"/>
                <w:sz w:val="16"/>
                <w:szCs w:val="16"/>
                <w:lang w:eastAsia="en-US"/>
              </w:rPr>
              <w:t>Բրինձ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36.0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14.400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val="hy-AM" w:eastAsia="en-US"/>
              </w:rPr>
              <w:t>Սպիտակ, խոշոր, բարձր, երկար տեսակի,  չկոտրած, լայնությունից բաժանվում են 1-ից մինչև 4 տիպերի, ըստ տիպերի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val="hy-AM" w:eastAsia="en-US"/>
              </w:rPr>
              <w:t>Սպիտակ, խոշոր, բարձր, երկար տեսակի,  չկոտրած, լայնությունից բաժանվում են 1-ից մինչև 4 տիպե</w:t>
            </w:r>
            <w:r>
              <w:rPr>
                <w:rFonts w:ascii="Sylfaen" w:hAnsi="Sylfaen"/>
                <w:sz w:val="14"/>
                <w:szCs w:val="14"/>
                <w:lang w:val="en-IN" w:eastAsia="en-US"/>
              </w:rPr>
              <w:t>-</w:t>
            </w:r>
            <w:r w:rsidRPr="007348AB">
              <w:rPr>
                <w:rFonts w:ascii="Sylfaen" w:hAnsi="Sylfaen"/>
                <w:sz w:val="14"/>
                <w:szCs w:val="14"/>
                <w:lang w:val="hy-AM" w:eastAsia="en-US"/>
              </w:rPr>
              <w:t>րի, ըստ տիպերի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853EC">
              <w:rPr>
                <w:rFonts w:ascii="Sylfaen" w:hAnsi="Sylfaen"/>
                <w:b/>
                <w:sz w:val="16"/>
                <w:szCs w:val="16"/>
              </w:rPr>
              <w:t>Հնդկացորեն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36.0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Հնդկաձավար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I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կամ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II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տեսակների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խոնավությունը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` 14,0 %-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ից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ոչ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ավելի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հատիկները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` 97,5 %-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ից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ոչ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պակաս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Հնդկաձավար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I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կամ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II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տեսակների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խոնավությունը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` 14,0 %-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ից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ոչ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ավելի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հատիկները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` 97,5 %-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ից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ոչ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պակաս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: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36.0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10080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Մակարոնեղեն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անդրոժ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խմորից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lastRenderedPageBreak/>
              <w:t>կախված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ալյուրի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տեսակից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որակից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` A (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պինդ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ցորենի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ալյուրից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), Б (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փափուկ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ապակենման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ցորենի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ալյուրից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), B (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հացաթխման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ցորենի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ալյուրից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),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չափածրարված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առանց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չափածրարման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։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lastRenderedPageBreak/>
              <w:t>Մակարոնեղեն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անդրոժ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խմորից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կախված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lastRenderedPageBreak/>
              <w:t>ալյուրի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տեսակից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որակից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` A (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պինդ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ցորենի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ալյուրից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), Б (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փափուկ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ապակենման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ցորենի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ալյուրից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), B (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հացաթխման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ցորենի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ալյուրից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),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չափածրարված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առանց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չափածրարման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։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Շաքարավազ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Սպիտակ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գույնի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սորուն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քաղցր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առանց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կողմնակի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համի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հոտի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(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ինչպես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չոր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վիճակում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այնպես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էլ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լուծույթում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):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Սպիտակ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գույնի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սորուն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քաղցր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առանց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կողմնակի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համի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հոտի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(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ինչպես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չոր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վիճակում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այնպես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էլ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լուծույթում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):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0303CC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Աղ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խոշոր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2.400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Կերակրի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աղ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բարձր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տեսակի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յոդացված</w:t>
            </w:r>
            <w:proofErr w:type="spellEnd"/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Կերակրի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աղ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բարձր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տեսակի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յոդաց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en-US"/>
              </w:rPr>
              <w:t>.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853EC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17.0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11050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Երեք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տեսակի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համասեռ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մաքուր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չոր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խոնավությունը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` 14,0%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ոչավելի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Երեք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տեսակի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համասեռ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մաքուր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չոր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խոնավությունը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` 14,0%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ոչավելի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: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Գարուխ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5940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Չորացրած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կեղևած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դեղին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կամ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կանաչ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eastAsia="en-US"/>
              </w:rPr>
              <w:t>Չորացրած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4"/>
                <w:szCs w:val="14"/>
                <w:lang w:eastAsia="en-US"/>
              </w:rPr>
              <w:t>կեղևած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4"/>
                <w:szCs w:val="14"/>
                <w:lang w:eastAsia="en-US"/>
              </w:rPr>
              <w:t>դեղին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en-US"/>
              </w:rPr>
              <w:t xml:space="preserve"> ,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կանաչ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Լոբի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գունավոր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միագույն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գունավոր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ցայտուն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չոր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`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Լոբի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գունավոր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միագույն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գունավոր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ցայտուն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չոր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`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158.4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31680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Վաղահաս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ուշահաս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I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տեսակի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չցրտահարված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առանց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վնասվածքների</w:t>
            </w:r>
            <w:proofErr w:type="spellEnd"/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Վաղահաս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ուշահաս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I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տեսակի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չցրտահարված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առանց</w:t>
            </w:r>
            <w:proofErr w:type="spellEnd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վնասվածքների</w:t>
            </w:r>
            <w:proofErr w:type="spellEnd"/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36.0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կծու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կիսակծու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կամ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քաղցր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կծու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կիսակծու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կամ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քաղցր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,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72.0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գլուխկաղամբ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մանրածախ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առևտրի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ցանց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հանրային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սննդի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օբյեկտներ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մատակարարման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իրացման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համար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: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գլուխ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կաղամբն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ըստ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հասունացման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ժամկետների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ստորաբաժանվում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է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հետևյալ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տեսակների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վաղահաս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միջահաս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ուշահաս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: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Արտաքինտեսքը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գլուխներըթարմ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ամբողջական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մաքուր</w:t>
            </w:r>
            <w:proofErr w:type="gram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,առողջ</w:t>
            </w:r>
            <w:proofErr w:type="spellEnd"/>
            <w:proofErr w:type="gram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լիովին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ձևավորված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առանցհիվանդությունների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չծլած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տվյալ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բուսաբանական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տեսակին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բնորոշ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գույնով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.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ձևով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ու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համ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ու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հոտով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առանց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կողմնակի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հոտի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համի</w:t>
            </w:r>
            <w:proofErr w:type="spellEnd"/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գլուխկաղամբ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մանրածախ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առևտրի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ցանց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հանրային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սննդի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օբյեկտներ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մատակարարման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իրացման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համար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: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գլուխ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կաղամբն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ըստ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հասունացման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ժամ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կետների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ստորաբաժանվում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է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հետ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ևյալ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տեսակների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վաղահաս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միջա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հաս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ուշահաս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: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Արտաքին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տեսքը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գլուխները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ամբողջ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ական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մա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քուր</w:t>
            </w:r>
            <w:proofErr w:type="gram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,առողջ</w:t>
            </w:r>
            <w:proofErr w:type="spellEnd"/>
            <w:proofErr w:type="gram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լիովին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ձևավորված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առա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նց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eastAsia="en-US"/>
              </w:rPr>
              <w:t>հիվանդությունների,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չծլած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տվյալ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բուսաբանական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տեսակին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բնորոշ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գույնով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.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ձևով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ու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համ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ու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հոտով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, ա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ռանց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կողմնակի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հոտի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համ</w:t>
            </w:r>
            <w:proofErr w:type="spellEnd"/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Ճակնդեղ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Արտաքին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տեսքը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արմատապտուղները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ամբողջական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առանց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հիվանդությունների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չոր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չկեղտոտված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առանց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ճաքերի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վնասվածքների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: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br/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Արտաքին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տեսքը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eastAsia="en-US"/>
              </w:rPr>
              <w:t>արմատ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պտուղները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ամբողջական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առանց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հիվան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դությունների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չոր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չկեղտոտված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առանց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ճաքերի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վնասվածքների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: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br/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0303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Սովարական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ընտիր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տեսակի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։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Սովարական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ընտիր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տեսակի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։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72.0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Խնձոր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պտղաբանական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I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խմբի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Հայաստանի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տարբեր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տեսակների</w:t>
            </w:r>
            <w:proofErr w:type="spellEnd"/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Խնձոր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պտղաբանական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I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խմբի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Հայաստանի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տարբեր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տեսակների</w:t>
            </w:r>
            <w:proofErr w:type="spellEnd"/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Տոմատ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Բարձր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կամ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առաջին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տեսակների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lastRenderedPageBreak/>
              <w:t>ապակե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կամ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մետաղյա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տարաներով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lastRenderedPageBreak/>
              <w:t>Բարձր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կամ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առաջին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տեսակների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ապակե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lastRenderedPageBreak/>
              <w:t>կամ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մետաղյա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տարաներով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,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Պանիր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36.0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Սպիտակ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աղաջրային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պանիր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կովի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կաթից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, 36-40</w:t>
            </w:r>
            <w:proofErr w:type="gram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% 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յուղայնությամբ</w:t>
            </w:r>
            <w:proofErr w:type="spellEnd"/>
            <w:proofErr w:type="gram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։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Սպիտակ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աղաջրային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պանիր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կովի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կաթից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, 36-40</w:t>
            </w:r>
            <w:proofErr w:type="gram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% 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յուղայնությամբ</w:t>
            </w:r>
            <w:proofErr w:type="spellEnd"/>
            <w:proofErr w:type="gram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։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Հավի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միս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21.6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38900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Բրոյլեռ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տիպի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առանց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փորոտիքի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մաքուր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արյունազրկված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առանց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կողմնակի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հոտերի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փաթեթավորված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պոլիէթիլենային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թաղանթներով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։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Բրոյլեռ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տիպի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առանց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փորոտիքի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մաքուր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արյունազրկված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առանց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կողմնակի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հոտերի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փաթեթավորված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պոլիէթիլենային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թաղանթներով</w:t>
            </w:r>
            <w:proofErr w:type="spellEnd"/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։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Ձու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Ձու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սեղանի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կամ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դիետիկ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1-ին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կարգի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տեսակավորված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ըստ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մեկ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ձվի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զանգվածի</w:t>
            </w:r>
            <w:proofErr w:type="spellEnd"/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Ձու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սեղանի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կամ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դիետիկ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1-ին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կարգի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տեսակավորված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ըստ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մեկ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ձվի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զանգվածի</w:t>
            </w:r>
            <w:proofErr w:type="spellEnd"/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Ձեթ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Պատրաստված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արևածաղկի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սերմերի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լուծամզման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ճզմման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եղանակով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բարձր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տեսակի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զտված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հոտազերծված</w:t>
            </w:r>
            <w:proofErr w:type="spellEnd"/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Պատրաստված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արևածաղկի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սերմերի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լուծամզման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ճզմման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եղանակով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բարձր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տեսակի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զտված</w:t>
            </w:r>
            <w:proofErr w:type="spellEnd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հոտազերծված</w:t>
            </w:r>
            <w:proofErr w:type="spellEnd"/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387B4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Ցորենի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ալյուր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280.0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0303CC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61600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87B4E" w:rsidRPr="00BF7713" w:rsidRDefault="00387B4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82603E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169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137"/>
        </w:trPr>
        <w:tc>
          <w:tcPr>
            <w:tcW w:w="41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196"/>
        </w:trPr>
        <w:tc>
          <w:tcPr>
            <w:tcW w:w="1132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82603E" w:rsidRDefault="0082603E" w:rsidP="008260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603E" w:rsidRPr="003E1F58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08.01.2018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54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40"/>
        </w:trPr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10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44" w:type="dxa"/>
            <w:gridSpan w:val="33"/>
            <w:shd w:val="clear" w:color="auto" w:fill="auto"/>
            <w:vAlign w:val="center"/>
          </w:tcPr>
          <w:p w:rsidR="0082603E" w:rsidRPr="003D17D0" w:rsidRDefault="0082603E" w:rsidP="00CD31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603E" w:rsidRPr="00BF7713" w:rsidTr="00CD317C">
        <w:trPr>
          <w:trHeight w:val="213"/>
        </w:trPr>
        <w:tc>
          <w:tcPr>
            <w:tcW w:w="1377" w:type="dxa"/>
            <w:gridSpan w:val="4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4" w:type="dxa"/>
            <w:gridSpan w:val="33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603E" w:rsidRPr="00BF7713" w:rsidTr="00CD317C">
        <w:trPr>
          <w:trHeight w:val="137"/>
        </w:trPr>
        <w:tc>
          <w:tcPr>
            <w:tcW w:w="1377" w:type="dxa"/>
            <w:gridSpan w:val="4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603E" w:rsidRPr="00BF7713" w:rsidTr="0082603E">
        <w:trPr>
          <w:trHeight w:val="137"/>
        </w:trPr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603E" w:rsidRPr="00BF7713" w:rsidTr="0082603E">
        <w:trPr>
          <w:trHeight w:val="83"/>
        </w:trPr>
        <w:tc>
          <w:tcPr>
            <w:tcW w:w="1377" w:type="dxa"/>
            <w:gridSpan w:val="4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0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Անուշ</w:t>
            </w:r>
            <w:proofErr w:type="spellEnd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Մելիքբեկյան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2603E" w:rsidRPr="00BF7713" w:rsidRDefault="00387B4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363620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7"/>
            <w:shd w:val="clear" w:color="auto" w:fill="auto"/>
            <w:vAlign w:val="center"/>
          </w:tcPr>
          <w:p w:rsidR="0082603E" w:rsidRPr="00BF7713" w:rsidRDefault="00387B4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50280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82603E" w:rsidRPr="00BF7713" w:rsidRDefault="00387B4E" w:rsidP="008260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413900</w:t>
            </w:r>
          </w:p>
        </w:tc>
      </w:tr>
      <w:tr w:rsidR="0082603E" w:rsidRPr="00BF7713" w:rsidTr="00CD317C">
        <w:trPr>
          <w:trHeight w:val="290"/>
        </w:trPr>
        <w:tc>
          <w:tcPr>
            <w:tcW w:w="2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6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603E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c>
          <w:tcPr>
            <w:tcW w:w="1132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2603E" w:rsidRPr="00BF7713" w:rsidTr="00CD317C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2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2603E" w:rsidRPr="00BF7713" w:rsidTr="00CD317C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2603E" w:rsidRPr="00BF7713" w:rsidTr="00CD317C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344"/>
        </w:trPr>
        <w:tc>
          <w:tcPr>
            <w:tcW w:w="2394" w:type="dxa"/>
            <w:gridSpan w:val="9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603E" w:rsidRPr="00BF7713" w:rsidTr="00CD317C">
        <w:trPr>
          <w:trHeight w:val="344"/>
        </w:trPr>
        <w:tc>
          <w:tcPr>
            <w:tcW w:w="239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289"/>
        </w:trPr>
        <w:tc>
          <w:tcPr>
            <w:tcW w:w="1132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346"/>
        </w:trPr>
        <w:tc>
          <w:tcPr>
            <w:tcW w:w="473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2616FE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92"/>
        </w:trPr>
        <w:tc>
          <w:tcPr>
            <w:tcW w:w="4738" w:type="dxa"/>
            <w:gridSpan w:val="22"/>
            <w:vMerge w:val="restart"/>
            <w:shd w:val="clear" w:color="auto" w:fill="auto"/>
            <w:vAlign w:val="center"/>
          </w:tcPr>
          <w:p w:rsidR="0082603E" w:rsidRPr="00F50FBC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2603E" w:rsidRPr="00BF7713" w:rsidTr="00CD317C">
        <w:trPr>
          <w:trHeight w:val="92"/>
        </w:trPr>
        <w:tc>
          <w:tcPr>
            <w:tcW w:w="473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03E" w:rsidRPr="00F50FBC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344"/>
        </w:trPr>
        <w:tc>
          <w:tcPr>
            <w:tcW w:w="11327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603E" w:rsidRPr="002616FE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2603E" w:rsidRPr="00BF7713" w:rsidTr="00CD317C">
        <w:trPr>
          <w:trHeight w:val="344"/>
        </w:trPr>
        <w:tc>
          <w:tcPr>
            <w:tcW w:w="473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1C1333" w:rsidRDefault="0082603E" w:rsidP="00CD317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82603E" w:rsidRPr="00BF7713" w:rsidTr="00CD317C">
        <w:trPr>
          <w:trHeight w:val="344"/>
        </w:trPr>
        <w:tc>
          <w:tcPr>
            <w:tcW w:w="473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1C1333" w:rsidRDefault="0082603E" w:rsidP="00CD317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82603E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108" w:type="dxa"/>
            <w:gridSpan w:val="40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2603E" w:rsidRPr="00BF7713" w:rsidTr="00CD317C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1" w:type="dxa"/>
            <w:gridSpan w:val="5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512" w:type="dxa"/>
            <w:gridSpan w:val="13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2603E" w:rsidRPr="00BF7713" w:rsidTr="00CD317C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2" w:type="dxa"/>
            <w:gridSpan w:val="13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2603E" w:rsidRPr="00BF7713" w:rsidTr="00CD317C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2603E" w:rsidRPr="00BF7713" w:rsidTr="00CD317C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Անուշ</w:t>
            </w:r>
            <w:proofErr w:type="spellEnd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Մելիքբեկյան</w:t>
            </w:r>
            <w:proofErr w:type="spellEnd"/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ՏՄԱմ/դ-ՄԱԱՊՁԲ-18/01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82603E" w:rsidRPr="00BF7713" w:rsidRDefault="00387B4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90400</w:t>
            </w:r>
          </w:p>
        </w:tc>
      </w:tr>
      <w:tr w:rsidR="0082603E" w:rsidRPr="00BF7713" w:rsidTr="00CD317C">
        <w:trPr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82603E" w:rsidRDefault="0082603E" w:rsidP="00CD317C"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Անուշ</w:t>
            </w:r>
            <w:proofErr w:type="spellEnd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Մելի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  <w:proofErr w:type="spellEnd"/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ՏՄԱմ/դ-ՄԱԱՊՁԲ-18/01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82603E" w:rsidRPr="00BF7713" w:rsidRDefault="00387B4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19480</w:t>
            </w:r>
          </w:p>
        </w:tc>
      </w:tr>
      <w:tr w:rsidR="0082603E" w:rsidRPr="00BF7713" w:rsidTr="00CD317C">
        <w:trPr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82603E" w:rsidRDefault="0082603E" w:rsidP="00CD317C"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Ա/Ձ </w:t>
            </w:r>
            <w:proofErr w:type="spellStart"/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Անուշ</w:t>
            </w:r>
            <w:proofErr w:type="spellEnd"/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Մել</w:t>
            </w: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  <w:proofErr w:type="spellEnd"/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ՏՄԱմ/դ-ՄԱԱՊՁԲ-18/01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82603E" w:rsidRPr="00BF7713" w:rsidRDefault="00ED5F4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14802</w:t>
            </w:r>
            <w:r w:rsidR="00387B4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</w:tr>
      <w:tr w:rsidR="0082603E" w:rsidRPr="00BF7713" w:rsidTr="00CD317C">
        <w:trPr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82603E" w:rsidRDefault="0082603E" w:rsidP="00CD317C"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Անուշ</w:t>
            </w:r>
            <w:proofErr w:type="spellEnd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Մելի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  <w:proofErr w:type="spellEnd"/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ՏՄԱմ/դ-ՄԱԱՊՁԲ-18/01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82603E" w:rsidRPr="00BF7713" w:rsidRDefault="00387B4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72000</w:t>
            </w:r>
          </w:p>
        </w:tc>
      </w:tr>
      <w:tr w:rsidR="0082603E" w:rsidRPr="00BF7713" w:rsidTr="00CD317C">
        <w:trPr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82603E" w:rsidRDefault="0082603E" w:rsidP="00CD317C"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Անուշ</w:t>
            </w:r>
            <w:proofErr w:type="spellEnd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Մելի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  <w:proofErr w:type="spellEnd"/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ՏՄԱմ/դ-ՄԱԱՊՁԲ-18/01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82603E" w:rsidRPr="00BF7713" w:rsidRDefault="00387B4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38900</w:t>
            </w:r>
          </w:p>
        </w:tc>
      </w:tr>
      <w:tr w:rsidR="0082603E" w:rsidRPr="00BF7713" w:rsidTr="00CD317C">
        <w:trPr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82603E" w:rsidRDefault="0082603E" w:rsidP="00CD317C"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Անուշ</w:t>
            </w:r>
            <w:proofErr w:type="spellEnd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Մելի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  <w:proofErr w:type="spellEnd"/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ՏՄԱմ/դ-ՄԱԱՊՁԲ-18/01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82603E" w:rsidRPr="00BF7713" w:rsidRDefault="00387B4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21500</w:t>
            </w:r>
          </w:p>
        </w:tc>
      </w:tr>
      <w:tr w:rsidR="0082603E" w:rsidRPr="00BF7713" w:rsidTr="00CD317C">
        <w:trPr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7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82603E" w:rsidRDefault="0082603E" w:rsidP="00CD317C"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Անուշ</w:t>
            </w:r>
            <w:proofErr w:type="spellEnd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Մելի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  <w:proofErr w:type="spellEnd"/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ՏՄԱմ/դ-ՄԱԱՊՁԲ-18/01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82603E" w:rsidRPr="00BF7713" w:rsidRDefault="00387B4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23600</w:t>
            </w:r>
          </w:p>
        </w:tc>
      </w:tr>
      <w:tr w:rsidR="0082603E" w:rsidRPr="00BF7713" w:rsidTr="00CD317C">
        <w:trPr>
          <w:trHeight w:val="150"/>
        </w:trPr>
        <w:tc>
          <w:tcPr>
            <w:tcW w:w="11327" w:type="dxa"/>
            <w:gridSpan w:val="47"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2603E" w:rsidRPr="00BF7713" w:rsidTr="00CD317C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2603E" w:rsidRPr="00BF7713" w:rsidTr="00CD317C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AE6CB2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-7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867F9A" w:rsidRDefault="0082603E" w:rsidP="00CD3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Մելիքբեկյան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867F9A" w:rsidRDefault="0082603E" w:rsidP="00CD3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Բերդ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 Ա.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Մանուկյան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 9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867F9A" w:rsidRDefault="0082603E" w:rsidP="00CD3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a.melikbekyan79@mail.ru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867F9A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IN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IN"/>
              </w:rPr>
              <w:t>247802099840000</w:t>
            </w:r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867F9A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IN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IN"/>
              </w:rPr>
              <w:t>71705951</w:t>
            </w:r>
          </w:p>
        </w:tc>
      </w:tr>
      <w:tr w:rsidR="0082603E" w:rsidRPr="00BF7713" w:rsidTr="00CD317C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603E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2603E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475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288"/>
        </w:trPr>
        <w:tc>
          <w:tcPr>
            <w:tcW w:w="1132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227"/>
        </w:trPr>
        <w:tc>
          <w:tcPr>
            <w:tcW w:w="11327" w:type="dxa"/>
            <w:gridSpan w:val="47"/>
            <w:shd w:val="clear" w:color="auto" w:fill="auto"/>
            <w:vAlign w:val="center"/>
          </w:tcPr>
          <w:p w:rsidR="0082603E" w:rsidRPr="00BF7713" w:rsidRDefault="0082603E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603E" w:rsidRPr="00BF7713" w:rsidTr="00CD317C">
        <w:trPr>
          <w:trHeight w:val="47"/>
        </w:trPr>
        <w:tc>
          <w:tcPr>
            <w:tcW w:w="3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2603E" w:rsidRPr="00BF7713" w:rsidTr="00CD317C">
        <w:trPr>
          <w:trHeight w:val="47"/>
        </w:trPr>
        <w:tc>
          <w:tcPr>
            <w:tcW w:w="3091" w:type="dxa"/>
            <w:gridSpan w:val="12"/>
            <w:shd w:val="clear" w:color="auto" w:fill="auto"/>
            <w:vAlign w:val="center"/>
          </w:tcPr>
          <w:p w:rsidR="0082603E" w:rsidRPr="00017B86" w:rsidRDefault="00ED5F48" w:rsidP="00CD317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Մելանյա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Պապյան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2603E" w:rsidRPr="00BF7713" w:rsidRDefault="00ED5F4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094632063</w:t>
            </w:r>
          </w:p>
        </w:tc>
        <w:tc>
          <w:tcPr>
            <w:tcW w:w="4251" w:type="dxa"/>
            <w:gridSpan w:val="16"/>
            <w:shd w:val="clear" w:color="auto" w:fill="auto"/>
            <w:vAlign w:val="center"/>
          </w:tcPr>
          <w:p w:rsidR="0082603E" w:rsidRPr="00017B86" w:rsidRDefault="00ED5F48" w:rsidP="00CD317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melanpapyan@mail.ru</w:t>
            </w:r>
          </w:p>
        </w:tc>
      </w:tr>
    </w:tbl>
    <w:p w:rsidR="0082603E" w:rsidRDefault="0082603E" w:rsidP="0082603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2603E" w:rsidRDefault="0082603E" w:rsidP="0082603E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D5F48">
        <w:rPr>
          <w:rFonts w:ascii="Sylfaen" w:hAnsi="Sylfaen"/>
          <w:sz w:val="20"/>
          <w:lang w:val="af-ZA"/>
        </w:rPr>
        <w:t xml:space="preserve">Տավուշի մարզի Այգեպարի </w:t>
      </w:r>
      <w:r>
        <w:rPr>
          <w:rFonts w:ascii="Sylfaen" w:hAnsi="Sylfaen"/>
          <w:sz w:val="20"/>
          <w:lang w:val="af-ZA"/>
        </w:rPr>
        <w:t xml:space="preserve"> միջն. դպրոց</w:t>
      </w:r>
    </w:p>
    <w:p w:rsidR="00000A0A" w:rsidRPr="0082603E" w:rsidRDefault="00000A0A">
      <w:pPr>
        <w:rPr>
          <w:lang w:val="af-ZA"/>
        </w:rPr>
      </w:pPr>
    </w:p>
    <w:sectPr w:rsidR="00000A0A" w:rsidRPr="0082603E" w:rsidSect="002954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BD9" w:rsidRDefault="00800BD9" w:rsidP="0082603E">
      <w:r>
        <w:separator/>
      </w:r>
    </w:p>
  </w:endnote>
  <w:endnote w:type="continuationSeparator" w:id="0">
    <w:p w:rsidR="00800BD9" w:rsidRDefault="00800BD9" w:rsidP="00826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BD9" w:rsidRDefault="00800BD9" w:rsidP="0082603E">
      <w:r>
        <w:separator/>
      </w:r>
    </w:p>
  </w:footnote>
  <w:footnote w:type="continuationSeparator" w:id="0">
    <w:p w:rsidR="00800BD9" w:rsidRDefault="00800BD9" w:rsidP="0082603E">
      <w:r>
        <w:continuationSeparator/>
      </w:r>
    </w:p>
  </w:footnote>
  <w:footnote w:id="1">
    <w:p w:rsidR="0082603E" w:rsidRPr="00541A77" w:rsidRDefault="0082603E" w:rsidP="0082603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2603E" w:rsidRPr="002D0BF6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2603E" w:rsidRPr="002D0BF6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603E" w:rsidRPr="00EB00B9" w:rsidRDefault="0082603E" w:rsidP="0082603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603E" w:rsidRPr="002D0BF6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603E" w:rsidRPr="002D0BF6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603E" w:rsidRPr="002D0BF6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603E" w:rsidRPr="002D0BF6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603E" w:rsidRPr="00C868EC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2603E" w:rsidRPr="00871366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2603E" w:rsidRPr="002D0BF6" w:rsidRDefault="0082603E" w:rsidP="0082603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603E"/>
    <w:rsid w:val="00000A0A"/>
    <w:rsid w:val="000303CC"/>
    <w:rsid w:val="000C4E1A"/>
    <w:rsid w:val="000C61DF"/>
    <w:rsid w:val="002954D6"/>
    <w:rsid w:val="00387B4E"/>
    <w:rsid w:val="003D0B4A"/>
    <w:rsid w:val="006505C3"/>
    <w:rsid w:val="00800BD9"/>
    <w:rsid w:val="0082603E"/>
    <w:rsid w:val="00A9690F"/>
    <w:rsid w:val="00ED5F48"/>
    <w:rsid w:val="00FD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03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2603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2603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2603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2603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8260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HP</cp:lastModifiedBy>
  <cp:revision>8</cp:revision>
  <dcterms:created xsi:type="dcterms:W3CDTF">2018-03-22T09:08:00Z</dcterms:created>
  <dcterms:modified xsi:type="dcterms:W3CDTF">2018-07-02T06:28:00Z</dcterms:modified>
</cp:coreProperties>
</file>